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8832" w14:textId="24C9C3CC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62142B">
        <w:rPr>
          <w:b/>
          <w:sz w:val="28"/>
          <w:szCs w:val="28"/>
        </w:rPr>
        <w:t>Monthly</w:t>
      </w:r>
      <w:r w:rsidR="00EF57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4445E3AB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483BFA8D" w14:textId="71C4B9D9" w:rsidR="00514478" w:rsidRDefault="00955AA9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6/9</w:t>
      </w:r>
      <w:r w:rsidR="0062142B">
        <w:rPr>
          <w:b/>
          <w:sz w:val="28"/>
          <w:szCs w:val="28"/>
        </w:rPr>
        <w:t>/</w:t>
      </w:r>
      <w:r w:rsidR="00744A53">
        <w:rPr>
          <w:b/>
          <w:sz w:val="28"/>
          <w:szCs w:val="28"/>
        </w:rPr>
        <w:t>2021</w:t>
      </w:r>
    </w:p>
    <w:p w14:paraId="4007CE7C" w14:textId="7A161167" w:rsidR="00514478" w:rsidRDefault="00514478" w:rsidP="00514478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6A0F5B3C" w14:textId="77777777" w:rsidR="009E48FF" w:rsidRDefault="009E48FF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C833A5C" w14:textId="2D219041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142253">
        <w:rPr>
          <w:rFonts w:ascii="Calibri" w:eastAsia="Times New Roman" w:hAnsi="Calibri" w:cs="Calibri"/>
          <w:color w:val="000000"/>
        </w:rPr>
        <w:t xml:space="preserve">Clay Plemons, </w:t>
      </w:r>
      <w:r w:rsidRPr="00623932">
        <w:rPr>
          <w:rFonts w:ascii="Calibri" w:eastAsia="Times New Roman" w:hAnsi="Calibri" w:cs="Calibri"/>
          <w:color w:val="000000"/>
        </w:rPr>
        <w:t>Charlotte Miller</w:t>
      </w:r>
      <w:r w:rsidR="00744A53">
        <w:rPr>
          <w:rFonts w:ascii="Calibri" w:eastAsia="Times New Roman" w:hAnsi="Calibri" w:cs="Calibri"/>
          <w:color w:val="000000"/>
        </w:rPr>
        <w:t xml:space="preserve"> &amp; </w:t>
      </w:r>
      <w:r w:rsidR="00955AA9">
        <w:rPr>
          <w:rFonts w:ascii="Calibri" w:eastAsia="Times New Roman" w:hAnsi="Calibri" w:cs="Calibri"/>
          <w:color w:val="000000"/>
        </w:rPr>
        <w:t>Jake Schmidt</w:t>
      </w:r>
    </w:p>
    <w:p w14:paraId="3162B0C4" w14:textId="4398ECA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Staff:  </w:t>
      </w:r>
      <w:r w:rsidR="00711BF1">
        <w:rPr>
          <w:rFonts w:ascii="Calibri" w:eastAsia="Times New Roman" w:hAnsi="Calibri" w:cs="Calibri"/>
          <w:color w:val="000000"/>
        </w:rPr>
        <w:t xml:space="preserve">Linda &amp; </w:t>
      </w:r>
      <w:r w:rsidRPr="00623932">
        <w:rPr>
          <w:rFonts w:ascii="Calibri" w:eastAsia="Times New Roman" w:hAnsi="Calibri" w:cs="Calibri"/>
          <w:color w:val="000000"/>
        </w:rPr>
        <w:t>Don Brandon</w:t>
      </w:r>
    </w:p>
    <w:p w14:paraId="2FA3840A" w14:textId="03131B8C" w:rsidR="00514478" w:rsidRDefault="00711BF1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Guests: </w:t>
      </w:r>
      <w:r w:rsidR="00E54990">
        <w:rPr>
          <w:rFonts w:ascii="Calibri" w:eastAsia="Times New Roman" w:hAnsi="Calibri" w:cs="Calibri"/>
          <w:color w:val="000000"/>
        </w:rPr>
        <w:t xml:space="preserve">Rodney Talbert &amp; </w:t>
      </w:r>
      <w:r w:rsidR="00955AA9">
        <w:rPr>
          <w:rFonts w:ascii="Calibri" w:eastAsia="Times New Roman" w:hAnsi="Calibri" w:cs="Calibri"/>
          <w:color w:val="000000"/>
        </w:rPr>
        <w:t>Jimmy Talbert</w:t>
      </w:r>
    </w:p>
    <w:p w14:paraId="5081D1CA" w14:textId="77777777" w:rsidR="0020571B" w:rsidRPr="00623932" w:rsidRDefault="0020571B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51BE" w14:textId="6A2BF16D" w:rsidR="00514478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</w:t>
      </w:r>
      <w:r w:rsidR="00711BF1">
        <w:rPr>
          <w:rFonts w:ascii="Calibri" w:eastAsia="Times New Roman" w:hAnsi="Calibri" w:cs="Calibri"/>
          <w:color w:val="000000"/>
        </w:rPr>
        <w:t xml:space="preserve"> </w:t>
      </w:r>
      <w:r w:rsidR="00514478" w:rsidRPr="00623932">
        <w:rPr>
          <w:rFonts w:ascii="Calibri" w:eastAsia="Times New Roman" w:hAnsi="Calibri" w:cs="Calibri"/>
          <w:color w:val="000000"/>
        </w:rPr>
        <w:t>called the meeting to order &amp; determined that a quorum was present.</w:t>
      </w:r>
    </w:p>
    <w:p w14:paraId="32D9C8A7" w14:textId="67F37147" w:rsidR="009E48FF" w:rsidRDefault="009E48FF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4D9CFE" w14:textId="05F7A3E4" w:rsidR="009E48FF" w:rsidRDefault="009E48FF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recognized </w:t>
      </w:r>
      <w:r w:rsidR="00E54990">
        <w:rPr>
          <w:rFonts w:ascii="Calibri" w:eastAsia="Times New Roman" w:hAnsi="Calibri" w:cs="Calibri"/>
          <w:color w:val="000000"/>
        </w:rPr>
        <w:t>guest</w:t>
      </w:r>
      <w:r w:rsidR="00955AA9">
        <w:rPr>
          <w:rFonts w:ascii="Calibri" w:eastAsia="Times New Roman" w:hAnsi="Calibri" w:cs="Calibri"/>
          <w:color w:val="000000"/>
        </w:rPr>
        <w:t>s</w:t>
      </w:r>
      <w:r w:rsidR="00E54990">
        <w:rPr>
          <w:rFonts w:ascii="Calibri" w:eastAsia="Times New Roman" w:hAnsi="Calibri" w:cs="Calibri"/>
          <w:color w:val="000000"/>
        </w:rPr>
        <w:t xml:space="preserve">, Rodney </w:t>
      </w:r>
      <w:r w:rsidR="00955AA9">
        <w:rPr>
          <w:rFonts w:ascii="Calibri" w:eastAsia="Times New Roman" w:hAnsi="Calibri" w:cs="Calibri"/>
          <w:color w:val="000000"/>
        </w:rPr>
        <w:t xml:space="preserve">&amp; Jimmy </w:t>
      </w:r>
      <w:r w:rsidR="00E54990">
        <w:rPr>
          <w:rFonts w:ascii="Calibri" w:eastAsia="Times New Roman" w:hAnsi="Calibri" w:cs="Calibri"/>
          <w:color w:val="000000"/>
        </w:rPr>
        <w:t xml:space="preserve">Talbert.  </w:t>
      </w:r>
      <w:r w:rsidR="00955AA9">
        <w:rPr>
          <w:rFonts w:ascii="Calibri" w:eastAsia="Times New Roman" w:hAnsi="Calibri" w:cs="Calibri"/>
          <w:color w:val="000000"/>
        </w:rPr>
        <w:t>They</w:t>
      </w:r>
      <w:r w:rsidR="00E54990">
        <w:rPr>
          <w:rFonts w:ascii="Calibri" w:eastAsia="Times New Roman" w:hAnsi="Calibri" w:cs="Calibri"/>
          <w:color w:val="000000"/>
        </w:rPr>
        <w:t xml:space="preserve"> w</w:t>
      </w:r>
      <w:r w:rsidR="00955AA9">
        <w:rPr>
          <w:rFonts w:ascii="Calibri" w:eastAsia="Times New Roman" w:hAnsi="Calibri" w:cs="Calibri"/>
          <w:color w:val="000000"/>
        </w:rPr>
        <w:t>ere</w:t>
      </w:r>
      <w:r w:rsidR="00E54990">
        <w:rPr>
          <w:rFonts w:ascii="Calibri" w:eastAsia="Times New Roman" w:hAnsi="Calibri" w:cs="Calibri"/>
          <w:color w:val="000000"/>
        </w:rPr>
        <w:t xml:space="preserve"> there inquiring as to the status of ECWSC being able to sell meters again</w:t>
      </w:r>
      <w:r w:rsidR="00955AA9">
        <w:rPr>
          <w:rFonts w:ascii="Calibri" w:eastAsia="Times New Roman" w:hAnsi="Calibri" w:cs="Calibri"/>
          <w:color w:val="000000"/>
        </w:rPr>
        <w:t xml:space="preserve"> &amp; an update on the steps being taken to reduce ECWSC’s water loss.</w:t>
      </w:r>
      <w:r w:rsidR="00E54990">
        <w:rPr>
          <w:rFonts w:ascii="Calibri" w:eastAsia="Times New Roman" w:hAnsi="Calibri" w:cs="Calibri"/>
          <w:color w:val="000000"/>
        </w:rPr>
        <w:t xml:space="preserve">  Clay explained the steps ECWSC has perform</w:t>
      </w:r>
      <w:r w:rsidR="00955AA9">
        <w:rPr>
          <w:rFonts w:ascii="Calibri" w:eastAsia="Times New Roman" w:hAnsi="Calibri" w:cs="Calibri"/>
          <w:color w:val="000000"/>
        </w:rPr>
        <w:t>ed</w:t>
      </w:r>
      <w:r w:rsidR="00E54990">
        <w:rPr>
          <w:rFonts w:ascii="Calibri" w:eastAsia="Times New Roman" w:hAnsi="Calibri" w:cs="Calibri"/>
          <w:color w:val="000000"/>
        </w:rPr>
        <w:t xml:space="preserve"> </w:t>
      </w:r>
      <w:r w:rsidR="00955AA9">
        <w:rPr>
          <w:rFonts w:ascii="Calibri" w:eastAsia="Times New Roman" w:hAnsi="Calibri" w:cs="Calibri"/>
          <w:color w:val="000000"/>
        </w:rPr>
        <w:t xml:space="preserve">by adding in-line meters to try to isolate those areas with the largest water losses.  Clay explained that last year’s capital improvement budget was used on relocating the lines on </w:t>
      </w:r>
      <w:proofErr w:type="spellStart"/>
      <w:r w:rsidR="00955AA9">
        <w:rPr>
          <w:rFonts w:ascii="Calibri" w:eastAsia="Times New Roman" w:hAnsi="Calibri" w:cs="Calibri"/>
          <w:color w:val="000000"/>
        </w:rPr>
        <w:t>Speegleville</w:t>
      </w:r>
      <w:proofErr w:type="spellEnd"/>
      <w:r w:rsidR="00955AA9">
        <w:rPr>
          <w:rFonts w:ascii="Calibri" w:eastAsia="Times New Roman" w:hAnsi="Calibri" w:cs="Calibri"/>
          <w:color w:val="000000"/>
        </w:rPr>
        <w:t xml:space="preserve"> Road. ECWSC hopes to start replacing some lines in those problem areas</w:t>
      </w:r>
      <w:r w:rsidR="009A4FBE">
        <w:rPr>
          <w:rFonts w:ascii="Calibri" w:eastAsia="Times New Roman" w:hAnsi="Calibri" w:cs="Calibri"/>
          <w:color w:val="000000"/>
        </w:rPr>
        <w:t xml:space="preserve"> soon.  Clay also explained to the Talbert’s the present stalemate ECWSC is having with the City of Waco. PUC will not allow anything other than an area CCN &amp; the City of Waco will not sign off on ECWSC’s area CCN.  </w:t>
      </w:r>
    </w:p>
    <w:p w14:paraId="16CFDB95" w14:textId="3F27A0F2" w:rsidR="00E54990" w:rsidRDefault="00E54990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9077665" w14:textId="763BA94E" w:rsidR="00E54990" w:rsidRPr="00623932" w:rsidRDefault="00E54990" w:rsidP="00E5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9A4FBE">
        <w:rPr>
          <w:rFonts w:ascii="Calibri" w:eastAsia="Times New Roman" w:hAnsi="Calibri" w:cs="Calibri"/>
          <w:color w:val="000000"/>
        </w:rPr>
        <w:t>5/12</w:t>
      </w:r>
      <w:r>
        <w:rPr>
          <w:rFonts w:ascii="Calibri" w:eastAsia="Times New Roman" w:hAnsi="Calibri" w:cs="Calibri"/>
          <w:color w:val="000000"/>
        </w:rPr>
        <w:t>/21</w:t>
      </w:r>
      <w:r w:rsidRPr="00623932">
        <w:rPr>
          <w:rFonts w:ascii="Calibri" w:eastAsia="Times New Roman" w:hAnsi="Calibri" w:cs="Calibri"/>
          <w:color w:val="000000"/>
        </w:rPr>
        <w:t xml:space="preserve"> </w:t>
      </w:r>
      <w:r w:rsidR="009A4FBE">
        <w:rPr>
          <w:rFonts w:ascii="Calibri" w:eastAsia="Times New Roman" w:hAnsi="Calibri" w:cs="Calibri"/>
          <w:color w:val="000000"/>
        </w:rPr>
        <w:t>Monthly</w:t>
      </w:r>
      <w:r>
        <w:rPr>
          <w:rFonts w:ascii="Calibri" w:eastAsia="Times New Roman" w:hAnsi="Calibri" w:cs="Calibri"/>
          <w:color w:val="000000"/>
        </w:rPr>
        <w:t xml:space="preserve"> M</w:t>
      </w:r>
      <w:r w:rsidRPr="00623932">
        <w:rPr>
          <w:rFonts w:ascii="Calibri" w:eastAsia="Times New Roman" w:hAnsi="Calibri" w:cs="Calibri"/>
          <w:color w:val="000000"/>
        </w:rPr>
        <w:t xml:space="preserve">eeting as </w:t>
      </w:r>
      <w:r>
        <w:rPr>
          <w:rFonts w:ascii="Calibri" w:eastAsia="Times New Roman" w:hAnsi="Calibri" w:cs="Calibri"/>
          <w:color w:val="000000"/>
        </w:rPr>
        <w:t>p</w:t>
      </w:r>
      <w:r w:rsidRPr="00623932">
        <w:rPr>
          <w:rFonts w:ascii="Calibri" w:eastAsia="Times New Roman" w:hAnsi="Calibri" w:cs="Calibri"/>
          <w:color w:val="000000"/>
        </w:rPr>
        <w:t>resented.  2</w:t>
      </w:r>
      <w:r w:rsidRPr="00043F66">
        <w:rPr>
          <w:rFonts w:ascii="Calibri" w:eastAsia="Times New Roman" w:hAnsi="Calibri" w:cs="Calibri"/>
          <w:color w:val="000000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24C01C39" w14:textId="77777777" w:rsidR="00E54990" w:rsidRDefault="00E54990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328E2A2" w14:textId="4BA21825" w:rsidR="00E54990" w:rsidRDefault="009A4FB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 to get an estimate for the</w:t>
      </w:r>
      <w:r w:rsidR="00903F53">
        <w:rPr>
          <w:rFonts w:ascii="Calibri" w:eastAsia="Times New Roman" w:hAnsi="Calibri" w:cs="Calibri"/>
          <w:color w:val="000000"/>
        </w:rPr>
        <w:t xml:space="preserve"> TCEQ required </w:t>
      </w:r>
      <w:r>
        <w:rPr>
          <w:rFonts w:ascii="Calibri" w:eastAsia="Times New Roman" w:hAnsi="Calibri" w:cs="Calibri"/>
          <w:color w:val="000000"/>
        </w:rPr>
        <w:t>forced air fans in the chlorine rooms</w:t>
      </w:r>
      <w:r w:rsidR="00903F53">
        <w:rPr>
          <w:rFonts w:ascii="Calibri" w:eastAsia="Times New Roman" w:hAnsi="Calibri" w:cs="Calibri"/>
          <w:color w:val="000000"/>
        </w:rPr>
        <w:t xml:space="preserve"> in which more than 2 chlorine bottles are stored</w:t>
      </w:r>
      <w:r>
        <w:rPr>
          <w:rFonts w:ascii="Calibri" w:eastAsia="Times New Roman" w:hAnsi="Calibri" w:cs="Calibri"/>
          <w:color w:val="000000"/>
        </w:rPr>
        <w:t>.</w:t>
      </w:r>
    </w:p>
    <w:p w14:paraId="74B5BF4B" w14:textId="69753F9A" w:rsidR="0020571B" w:rsidRDefault="0020571B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215EF81" w14:textId="5C12B323" w:rsidR="00E54990" w:rsidRDefault="00E54990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informed the Board that there was no update on the Crook PUC complaint.</w:t>
      </w:r>
    </w:p>
    <w:p w14:paraId="546F350F" w14:textId="77777777" w:rsidR="00E54990" w:rsidRDefault="00E54990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B2439B5" w14:textId="6BD72519" w:rsidR="009A4FBE" w:rsidRDefault="00EF57C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gave the Board an update on the CCN Map Amendment.  </w:t>
      </w:r>
      <w:r w:rsidR="00E54990">
        <w:rPr>
          <w:rFonts w:ascii="Calibri" w:eastAsia="Times New Roman" w:hAnsi="Calibri" w:cs="Calibri"/>
          <w:color w:val="000000"/>
        </w:rPr>
        <w:t>Ms. Croft sen</w:t>
      </w:r>
      <w:r w:rsidR="009A4FBE">
        <w:rPr>
          <w:rFonts w:ascii="Calibri" w:eastAsia="Times New Roman" w:hAnsi="Calibri" w:cs="Calibri"/>
          <w:color w:val="000000"/>
        </w:rPr>
        <w:t>t</w:t>
      </w:r>
      <w:r w:rsidR="00E54990">
        <w:rPr>
          <w:rFonts w:ascii="Calibri" w:eastAsia="Times New Roman" w:hAnsi="Calibri" w:cs="Calibri"/>
          <w:color w:val="000000"/>
        </w:rPr>
        <w:t xml:space="preserve"> a </w:t>
      </w:r>
      <w:r w:rsidR="009A4FBE">
        <w:rPr>
          <w:rFonts w:ascii="Calibri" w:eastAsia="Times New Roman" w:hAnsi="Calibri" w:cs="Calibri"/>
          <w:color w:val="000000"/>
        </w:rPr>
        <w:t xml:space="preserve">draft </w:t>
      </w:r>
      <w:r w:rsidR="00E54990">
        <w:rPr>
          <w:rFonts w:ascii="Calibri" w:eastAsia="Times New Roman" w:hAnsi="Calibri" w:cs="Calibri"/>
          <w:color w:val="000000"/>
        </w:rPr>
        <w:t>letter</w:t>
      </w:r>
      <w:r w:rsidR="009A4FBE">
        <w:rPr>
          <w:rFonts w:ascii="Calibri" w:eastAsia="Times New Roman" w:hAnsi="Calibri" w:cs="Calibri"/>
          <w:color w:val="000000"/>
        </w:rPr>
        <w:t xml:space="preserve"> to Clay &amp; Linda to send to all the meter applicants to encourage them to apply for a meter with the City of Waco &amp; then send </w:t>
      </w:r>
      <w:r w:rsidR="00232CBA">
        <w:rPr>
          <w:rFonts w:ascii="Calibri" w:eastAsia="Times New Roman" w:hAnsi="Calibri" w:cs="Calibri"/>
          <w:color w:val="000000"/>
        </w:rPr>
        <w:t xml:space="preserve">ECWSC a copy of </w:t>
      </w:r>
      <w:r w:rsidR="009A4FBE">
        <w:rPr>
          <w:rFonts w:ascii="Calibri" w:eastAsia="Times New Roman" w:hAnsi="Calibri" w:cs="Calibri"/>
          <w:color w:val="000000"/>
        </w:rPr>
        <w:t>Waco’s</w:t>
      </w:r>
      <w:r w:rsidR="00232CBA">
        <w:rPr>
          <w:rFonts w:ascii="Calibri" w:eastAsia="Times New Roman" w:hAnsi="Calibri" w:cs="Calibri"/>
          <w:color w:val="000000"/>
        </w:rPr>
        <w:t xml:space="preserve"> response.  These letters will be used should ECWSC have to file a complaint against the City of Waco with the PUC. Ms. Croft filed for an extension with the PUC until 6/28/21.</w:t>
      </w:r>
    </w:p>
    <w:p w14:paraId="37B71E9A" w14:textId="071DD0CA" w:rsidR="00232CBA" w:rsidRDefault="00232CBA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DF9CDE" w14:textId="551B8CEC" w:rsidR="00232CBA" w:rsidRDefault="00232CBA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 gave the Board an update of the recent TCEQ inspection. The only issue that was noted on the final report was that the pressure &amp; storage at Plant 2 has reached 85%.  </w:t>
      </w:r>
      <w:r w:rsidR="00903F53">
        <w:rPr>
          <w:rFonts w:ascii="Calibri" w:eastAsia="Times New Roman" w:hAnsi="Calibri" w:cs="Calibri"/>
          <w:color w:val="000000"/>
        </w:rPr>
        <w:t xml:space="preserve">At this stage, the ECWSC Board needs to </w:t>
      </w:r>
      <w:r w:rsidR="00281DCB">
        <w:rPr>
          <w:rFonts w:ascii="Calibri" w:eastAsia="Times New Roman" w:hAnsi="Calibri" w:cs="Calibri"/>
          <w:color w:val="000000"/>
        </w:rPr>
        <w:t xml:space="preserve">start </w:t>
      </w:r>
      <w:r w:rsidR="00903F53">
        <w:rPr>
          <w:rFonts w:ascii="Calibri" w:eastAsia="Times New Roman" w:hAnsi="Calibri" w:cs="Calibri"/>
          <w:color w:val="000000"/>
        </w:rPr>
        <w:t>discuss</w:t>
      </w:r>
      <w:r w:rsidR="00281DCB">
        <w:rPr>
          <w:rFonts w:ascii="Calibri" w:eastAsia="Times New Roman" w:hAnsi="Calibri" w:cs="Calibri"/>
          <w:color w:val="000000"/>
        </w:rPr>
        <w:t>ing</w:t>
      </w:r>
      <w:r w:rsidR="00903F53">
        <w:rPr>
          <w:rFonts w:ascii="Calibri" w:eastAsia="Times New Roman" w:hAnsi="Calibri" w:cs="Calibri"/>
          <w:color w:val="000000"/>
        </w:rPr>
        <w:t xml:space="preserve"> the issue.  </w:t>
      </w:r>
    </w:p>
    <w:p w14:paraId="169E5630" w14:textId="535D1D84" w:rsidR="00903F53" w:rsidRDefault="00903F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1BE5113" w14:textId="14B739A5" w:rsidR="00E54990" w:rsidRDefault="00E54990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accept the financials as presented.  2</w:t>
      </w:r>
      <w:r w:rsidRPr="00E54990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2EF1F8C6" w14:textId="13E19A9E" w:rsidR="00EF57CE" w:rsidRDefault="00EF57C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6CF89F1" w14:textId="397B12AC" w:rsidR="00E54990" w:rsidRDefault="00281DCB" w:rsidP="00FB1E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Charlotte</w:t>
      </w:r>
      <w:r w:rsidR="00903F53">
        <w:rPr>
          <w:rFonts w:ascii="Calibri" w:eastAsia="Times New Roman" w:hAnsi="Calibri" w:cs="Calibri"/>
          <w:color w:val="000000"/>
        </w:rPr>
        <w:t xml:space="preserve"> asked that Rhianna &amp; Craig Miller be placed on the list of meter requests for 2 meters on Coyote Lane.</w:t>
      </w:r>
    </w:p>
    <w:p w14:paraId="78E9C2D4" w14:textId="3AE43B8C" w:rsidR="00E54990" w:rsidRDefault="00E54990" w:rsidP="00FB1E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94F093B" w14:textId="426DF1EA" w:rsidR="005C012E" w:rsidRDefault="005C012E" w:rsidP="00FB1E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Next meeting will be on </w:t>
      </w:r>
      <w:r w:rsidR="00903F53">
        <w:rPr>
          <w:rFonts w:ascii="Calibri" w:eastAsia="Times New Roman" w:hAnsi="Calibri" w:cs="Calibri"/>
          <w:color w:val="000000"/>
        </w:rPr>
        <w:t>7/14</w:t>
      </w:r>
      <w:r>
        <w:rPr>
          <w:rFonts w:ascii="Calibri" w:eastAsia="Times New Roman" w:hAnsi="Calibri" w:cs="Calibri"/>
          <w:color w:val="000000"/>
        </w:rPr>
        <w:t xml:space="preserve">/21 at </w:t>
      </w:r>
      <w:r w:rsidR="00093582">
        <w:rPr>
          <w:rFonts w:ascii="Calibri" w:eastAsia="Times New Roman" w:hAnsi="Calibri" w:cs="Calibri"/>
          <w:color w:val="000000"/>
        </w:rPr>
        <w:t>6</w:t>
      </w:r>
      <w:r>
        <w:rPr>
          <w:rFonts w:ascii="Calibri" w:eastAsia="Times New Roman" w:hAnsi="Calibri" w:cs="Calibri"/>
          <w:color w:val="000000"/>
        </w:rPr>
        <w:t xml:space="preserve"> pm at the Water Building.</w:t>
      </w:r>
    </w:p>
    <w:p w14:paraId="6DA43D49" w14:textId="50D016E0" w:rsidR="005C012E" w:rsidRDefault="005C012E" w:rsidP="00FB1E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0A64DE" w14:textId="668E5452" w:rsidR="005C012E" w:rsidRDefault="00903F53" w:rsidP="00FB1E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was adjourned.</w:t>
      </w:r>
    </w:p>
    <w:p w14:paraId="1085D604" w14:textId="1B4D605A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A173DC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Respectfully submitted,</w:t>
      </w:r>
    </w:p>
    <w:p w14:paraId="48A9123E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BB67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Linda Brandon</w:t>
      </w:r>
    </w:p>
    <w:sectPr w:rsidR="00514478" w:rsidRPr="00623932" w:rsidSect="009E48F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8"/>
    <w:rsid w:val="000330B4"/>
    <w:rsid w:val="00043F66"/>
    <w:rsid w:val="000471CF"/>
    <w:rsid w:val="00074CD4"/>
    <w:rsid w:val="00093582"/>
    <w:rsid w:val="000B54F8"/>
    <w:rsid w:val="000F5179"/>
    <w:rsid w:val="00142253"/>
    <w:rsid w:val="0019285F"/>
    <w:rsid w:val="0020571B"/>
    <w:rsid w:val="0022527C"/>
    <w:rsid w:val="00232CBA"/>
    <w:rsid w:val="0023482E"/>
    <w:rsid w:val="00281DCB"/>
    <w:rsid w:val="00297B47"/>
    <w:rsid w:val="002C3312"/>
    <w:rsid w:val="002F2592"/>
    <w:rsid w:val="00347983"/>
    <w:rsid w:val="003C09F3"/>
    <w:rsid w:val="004D03BC"/>
    <w:rsid w:val="00514478"/>
    <w:rsid w:val="00517C37"/>
    <w:rsid w:val="00540217"/>
    <w:rsid w:val="005A0F95"/>
    <w:rsid w:val="005C012E"/>
    <w:rsid w:val="006109A3"/>
    <w:rsid w:val="0062142B"/>
    <w:rsid w:val="0065422E"/>
    <w:rsid w:val="00681F69"/>
    <w:rsid w:val="00682943"/>
    <w:rsid w:val="006879E8"/>
    <w:rsid w:val="006B32F8"/>
    <w:rsid w:val="00711BF1"/>
    <w:rsid w:val="00744A53"/>
    <w:rsid w:val="00854A95"/>
    <w:rsid w:val="008559DA"/>
    <w:rsid w:val="0086117D"/>
    <w:rsid w:val="008C0144"/>
    <w:rsid w:val="008E09D4"/>
    <w:rsid w:val="008F609A"/>
    <w:rsid w:val="00903F53"/>
    <w:rsid w:val="00911572"/>
    <w:rsid w:val="0092491C"/>
    <w:rsid w:val="00955AA9"/>
    <w:rsid w:val="009A4FBE"/>
    <w:rsid w:val="009E48FF"/>
    <w:rsid w:val="009F7789"/>
    <w:rsid w:val="00A048A6"/>
    <w:rsid w:val="00A21874"/>
    <w:rsid w:val="00A40ACE"/>
    <w:rsid w:val="00AB3CF0"/>
    <w:rsid w:val="00AD1ECC"/>
    <w:rsid w:val="00AF3527"/>
    <w:rsid w:val="00AF54D7"/>
    <w:rsid w:val="00BE4214"/>
    <w:rsid w:val="00C063E4"/>
    <w:rsid w:val="00C94486"/>
    <w:rsid w:val="00CB219E"/>
    <w:rsid w:val="00DD52C5"/>
    <w:rsid w:val="00E54990"/>
    <w:rsid w:val="00EC4998"/>
    <w:rsid w:val="00EF57CE"/>
    <w:rsid w:val="00FB1E0C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F2"/>
  <w15:chartTrackingRefBased/>
  <w15:docId w15:val="{6151D7A7-E761-4428-88A8-68B378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7F1C-6210-4BB0-9B7B-249122A3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2</cp:revision>
  <cp:lastPrinted>2021-06-06T06:14:00Z</cp:lastPrinted>
  <dcterms:created xsi:type="dcterms:W3CDTF">2021-07-11T05:15:00Z</dcterms:created>
  <dcterms:modified xsi:type="dcterms:W3CDTF">2021-07-11T05:15:00Z</dcterms:modified>
</cp:coreProperties>
</file>