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1764C3" w:rsidRDefault="00B64570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13</w:t>
      </w:r>
      <w:r w:rsidR="00622E29">
        <w:rPr>
          <w:b/>
          <w:sz w:val="28"/>
          <w:szCs w:val="28"/>
        </w:rPr>
        <w:t>, 2019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Room at Water Plant at </w:t>
      </w:r>
      <w:r w:rsidR="00701FCE">
        <w:rPr>
          <w:b/>
          <w:sz w:val="28"/>
          <w:szCs w:val="28"/>
        </w:rPr>
        <w:t xml:space="preserve">FM </w:t>
      </w:r>
      <w:r>
        <w:rPr>
          <w:b/>
          <w:sz w:val="28"/>
          <w:szCs w:val="28"/>
        </w:rPr>
        <w:t>185 @ Cattle Drive, Crawford, Texas</w:t>
      </w:r>
    </w:p>
    <w:p w:rsidR="001764C3" w:rsidRDefault="001764C3" w:rsidP="001764C3">
      <w:pPr>
        <w:spacing w:after="0"/>
        <w:jc w:val="center"/>
        <w:rPr>
          <w:b/>
          <w:sz w:val="28"/>
          <w:szCs w:val="28"/>
        </w:rPr>
      </w:pPr>
    </w:p>
    <w:p w:rsidR="001764C3" w:rsidRPr="002B673D" w:rsidRDefault="001764C3" w:rsidP="0017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Clay </w:t>
      </w:r>
      <w:proofErr w:type="spellStart"/>
      <w:r>
        <w:rPr>
          <w:sz w:val="24"/>
          <w:szCs w:val="24"/>
        </w:rPr>
        <w:t>Plemons</w:t>
      </w:r>
      <w:proofErr w:type="spellEnd"/>
      <w:r>
        <w:rPr>
          <w:sz w:val="24"/>
          <w:szCs w:val="24"/>
        </w:rPr>
        <w:t xml:space="preserve">, </w:t>
      </w:r>
      <w:r w:rsidR="00E070E2">
        <w:rPr>
          <w:sz w:val="24"/>
          <w:szCs w:val="24"/>
        </w:rPr>
        <w:t>Tim Anderson</w:t>
      </w:r>
      <w:r w:rsidR="000C2950">
        <w:rPr>
          <w:sz w:val="24"/>
          <w:szCs w:val="24"/>
        </w:rPr>
        <w:t xml:space="preserve"> </w:t>
      </w:r>
      <w:r w:rsidR="00B64570">
        <w:rPr>
          <w:sz w:val="24"/>
          <w:szCs w:val="24"/>
        </w:rPr>
        <w:t>and</w:t>
      </w:r>
      <w:r w:rsidR="00C11EC8">
        <w:rPr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Charlotte Miller </w:t>
      </w:r>
      <w:r w:rsidR="007B1713">
        <w:rPr>
          <w:rFonts w:ascii="Calibri" w:eastAsia="Times New Roman" w:hAnsi="Calibri" w:cs="Calibri"/>
          <w:color w:val="000000"/>
        </w:rPr>
        <w:t xml:space="preserve"> </w:t>
      </w:r>
    </w:p>
    <w:p w:rsidR="001764C3" w:rsidRDefault="001764C3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Staff members present were Don &amp; Linda Brandon </w:t>
      </w:r>
    </w:p>
    <w:p w:rsidR="001764C3" w:rsidRDefault="00477A16" w:rsidP="001764C3">
      <w:pPr>
        <w:spacing w:after="0"/>
        <w:rPr>
          <w:sz w:val="24"/>
          <w:szCs w:val="24"/>
        </w:rPr>
      </w:pPr>
      <w:r>
        <w:rPr>
          <w:sz w:val="24"/>
          <w:szCs w:val="24"/>
        </w:rPr>
        <w:t>Gues</w:t>
      </w:r>
      <w:r w:rsidR="008F3BE2">
        <w:rPr>
          <w:sz w:val="24"/>
          <w:szCs w:val="24"/>
        </w:rPr>
        <w:t>t</w:t>
      </w:r>
      <w:r w:rsidR="000F2DAE">
        <w:rPr>
          <w:sz w:val="24"/>
          <w:szCs w:val="24"/>
        </w:rPr>
        <w:t>s</w:t>
      </w:r>
      <w:r w:rsidR="001764C3">
        <w:rPr>
          <w:sz w:val="24"/>
          <w:szCs w:val="24"/>
        </w:rPr>
        <w:t xml:space="preserve"> Present</w:t>
      </w:r>
      <w:r>
        <w:rPr>
          <w:sz w:val="24"/>
          <w:szCs w:val="24"/>
        </w:rPr>
        <w:t xml:space="preserve">: </w:t>
      </w:r>
      <w:r w:rsidR="00C11EC8">
        <w:rPr>
          <w:sz w:val="24"/>
          <w:szCs w:val="24"/>
        </w:rPr>
        <w:t xml:space="preserve">Johnny Tabor, </w:t>
      </w:r>
      <w:r w:rsidR="00B64570">
        <w:rPr>
          <w:sz w:val="24"/>
          <w:szCs w:val="24"/>
        </w:rPr>
        <w:t>Rodney Talbert, Jimmy Talbert, Taylor Holmes, Collin Brooks</w:t>
      </w:r>
    </w:p>
    <w:p w:rsidR="007B1713" w:rsidRDefault="007B171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764C3" w:rsidRPr="008C032F" w:rsidRDefault="001764C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Clay </w:t>
      </w:r>
      <w:proofErr w:type="spellStart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>Plemons</w:t>
      </w:r>
      <w:proofErr w:type="spellEnd"/>
      <w:r w:rsidRPr="008C032F">
        <w:rPr>
          <w:rFonts w:ascii="Calibri" w:eastAsia="Times New Roman" w:hAnsi="Calibri" w:cs="Calibri"/>
          <w:color w:val="000000"/>
          <w:sz w:val="24"/>
          <w:szCs w:val="24"/>
        </w:rPr>
        <w:t xml:space="preserve"> called the meeting to order &amp; determined that a quorum was present.</w:t>
      </w:r>
    </w:p>
    <w:p w:rsidR="001764C3" w:rsidRDefault="001764C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64570" w:rsidRDefault="00B6457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Tabor presented a plat of the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Speegleville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Road Expansion Project from New Windsor Parkway to the Middle Bosque River.  It has been decided that the best course to run the new waterline is to bypass the first 2 homes directly across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Speegleville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Road from New Windsor Parkway by running the new line in the county ROW then go into private easements </w:t>
      </w:r>
      <w:r w:rsidR="00D80296">
        <w:rPr>
          <w:rFonts w:ascii="Calibri" w:eastAsia="Times New Roman" w:hAnsi="Calibri" w:cs="Calibri"/>
          <w:color w:val="000000"/>
          <w:sz w:val="24"/>
          <w:szCs w:val="24"/>
        </w:rPr>
        <w:t xml:space="preserve">to the end of the Landmark Baptist Church property then back into the county ROW to a road bore to the other side of </w:t>
      </w:r>
      <w:proofErr w:type="spellStart"/>
      <w:r w:rsidR="00D80296">
        <w:rPr>
          <w:rFonts w:ascii="Calibri" w:eastAsia="Times New Roman" w:hAnsi="Calibri" w:cs="Calibri"/>
          <w:color w:val="000000"/>
          <w:sz w:val="24"/>
          <w:szCs w:val="24"/>
        </w:rPr>
        <w:t>Speegleville</w:t>
      </w:r>
      <w:proofErr w:type="spellEnd"/>
      <w:r w:rsidR="00D80296">
        <w:rPr>
          <w:rFonts w:ascii="Calibri" w:eastAsia="Times New Roman" w:hAnsi="Calibri" w:cs="Calibri"/>
          <w:color w:val="000000"/>
          <w:sz w:val="24"/>
          <w:szCs w:val="24"/>
        </w:rPr>
        <w:t xml:space="preserve"> Road to connect to the Rolf property at the end of ECWSC’s line. There will also be a road bore to connect the new line to the </w:t>
      </w:r>
      <w:proofErr w:type="spellStart"/>
      <w:r w:rsidR="00D80296">
        <w:rPr>
          <w:rFonts w:ascii="Calibri" w:eastAsia="Times New Roman" w:hAnsi="Calibri" w:cs="Calibri"/>
          <w:color w:val="000000"/>
          <w:sz w:val="24"/>
          <w:szCs w:val="24"/>
        </w:rPr>
        <w:t>Witcher</w:t>
      </w:r>
      <w:proofErr w:type="spellEnd"/>
      <w:r w:rsidR="00D80296">
        <w:rPr>
          <w:rFonts w:ascii="Calibri" w:eastAsia="Times New Roman" w:hAnsi="Calibri" w:cs="Calibri"/>
          <w:color w:val="000000"/>
          <w:sz w:val="24"/>
          <w:szCs w:val="24"/>
        </w:rPr>
        <w:t xml:space="preserve"> property.</w:t>
      </w:r>
    </w:p>
    <w:p w:rsidR="00D80296" w:rsidRDefault="00D8029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80296" w:rsidRDefault="00D8029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Speegleville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Road on the north side of New Windsor Parkway, ECWSC’s water line is safely in private easements until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Speegleville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Road intersects with McLennan Crossing.  The surface o</w:t>
      </w:r>
      <w:r w:rsidR="0024457A">
        <w:rPr>
          <w:rFonts w:ascii="Calibri" w:eastAsia="Times New Roman" w:hAnsi="Calibri" w:cs="Calibri"/>
          <w:color w:val="000000"/>
          <w:sz w:val="24"/>
          <w:szCs w:val="24"/>
        </w:rPr>
        <w:t xml:space="preserve">f that intersection will be cut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down 5 feet &amp; ECWSC’s line will need to be relocated outside the county ROW or buried 14 feet.  Linda will need to secure easements from the property owners on all 4 corners of that intersection.  </w:t>
      </w:r>
    </w:p>
    <w:p w:rsidR="00D80296" w:rsidRDefault="00D8029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80296" w:rsidRDefault="00D8029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Tabor gave a rough estimate of $180,000 to complete this line relocation.</w:t>
      </w:r>
      <w:r w:rsidR="003A5296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proofErr w:type="gramStart"/>
      <w:r w:rsidR="003A5296">
        <w:rPr>
          <w:rFonts w:ascii="Calibri" w:eastAsia="Times New Roman" w:hAnsi="Calibri" w:cs="Calibri"/>
          <w:color w:val="000000"/>
          <w:sz w:val="24"/>
          <w:szCs w:val="24"/>
        </w:rPr>
        <w:t>Tabor to get bids from Breton Backhoe, B-Corp &amp; Kasparian.</w:t>
      </w:r>
      <w:proofErr w:type="gramEnd"/>
      <w:r w:rsidR="003A5296">
        <w:rPr>
          <w:rFonts w:ascii="Calibri" w:eastAsia="Times New Roman" w:hAnsi="Calibri" w:cs="Calibri"/>
          <w:color w:val="000000"/>
          <w:sz w:val="24"/>
          <w:szCs w:val="24"/>
        </w:rPr>
        <w:t xml:space="preserve">  A motion was made to approve Clay to be ECWSC’s representative to sign the low bid contract.  2</w:t>
      </w:r>
      <w:r w:rsidR="003A5296" w:rsidRPr="003A5296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 w:rsidR="003A5296"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 w:rsidR="003A5296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</w:p>
    <w:p w:rsidR="003A5296" w:rsidRDefault="003A529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A5296" w:rsidRDefault="003A529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approve a leak adjustment for Gayle Goldings’ $4241.35 water bill.  2</w:t>
      </w:r>
      <w:r w:rsidRPr="003A5296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3A5296" w:rsidRDefault="003A529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A5296" w:rsidRDefault="003A5296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Rodney Talbert said that he was hearing rumors &amp; asked if ECWSC was involved in a lawsuit.  Clay explained about the Crook PUC complaint &amp; how it had led to ECWSC discovering the 1997 CCN Amendment changing ECWSC’s CCN from a facilities + 200 feet to a Facilities Only CCN.  This discovery is why ECWSC is unable to sell any new meters until PUC makes a decision. Tabor explained that PUC </w:t>
      </w:r>
      <w:r w:rsidR="0024457A">
        <w:rPr>
          <w:rFonts w:ascii="Calibri" w:eastAsia="Times New Roman" w:hAnsi="Calibri" w:cs="Calibri"/>
          <w:color w:val="000000"/>
          <w:sz w:val="24"/>
          <w:szCs w:val="24"/>
        </w:rPr>
        <w:t>in the past has dealt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only with huge for-profit utility companies &amp; not small non-profit member-owned utilities.  No one can speak to PUC except attorneys thus the reason for hiring Mary-Margaret Croft </w:t>
      </w:r>
      <w:r w:rsidR="0084572A">
        <w:rPr>
          <w:rFonts w:ascii="Calibri" w:eastAsia="Times New Roman" w:hAnsi="Calibri" w:cs="Calibri"/>
          <w:color w:val="000000"/>
          <w:sz w:val="24"/>
          <w:szCs w:val="24"/>
        </w:rPr>
        <w:t>with Carpenter &amp; Croft, PLLC here in Waco to represent ECWSC.</w:t>
      </w:r>
    </w:p>
    <w:p w:rsidR="0084572A" w:rsidRDefault="0084572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4572A" w:rsidRDefault="0084572A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Rodney introduced Taylor Holmes who is marrying his grand-daughter &amp; they have bought a piece of land on Orion &amp; would like to build a new home on it.  Clay explained that ECWSC </w:t>
      </w: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could not sell any new meters until PUC makes a decision on whether ECWSC actually has a Facilities + 200 feet CCN or a Facilities Only CCN. 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Linda to add Taylor’s name to the list of new</w:t>
      </w:r>
      <w:r w:rsidR="00EA7BD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meter requests.</w:t>
      </w:r>
      <w:proofErr w:type="gramEnd"/>
      <w:r w:rsidR="00FD28F2">
        <w:rPr>
          <w:rFonts w:ascii="Calibri" w:eastAsia="Times New Roman" w:hAnsi="Calibri" w:cs="Calibri"/>
          <w:color w:val="000000"/>
          <w:sz w:val="24"/>
          <w:szCs w:val="24"/>
        </w:rPr>
        <w:t xml:space="preserve">  Tabor explained to Mr. Holmes the process of requesting a new meter once PUC has made their decision.  </w:t>
      </w:r>
    </w:p>
    <w:p w:rsidR="00FD28F2" w:rsidRDefault="00FD28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D28F2" w:rsidRDefault="00FD28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Clay informed the Board that he &amp; Ms. Croft would be meeting with the City of Waco on Friday, 3/15/19 to discuss being a dually certified service area.</w:t>
      </w:r>
    </w:p>
    <w:p w:rsidR="00FD28F2" w:rsidRDefault="00FD28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D28F2" w:rsidRDefault="00FD28F2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Tabor present the Board with letters that he had received from B-Corp signed by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Biniok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&amp; Valdez saying that they were satisfied with the cleanup &amp; restoration of their property.  A motion was made to pay B-Corp their final draw.  2</w:t>
      </w:r>
      <w:r w:rsidRPr="00FD28F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EA7BDD" w:rsidRDefault="00EA7BD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7BDD" w:rsidRDefault="00EA7BD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Tim to call Ken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Kanz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again for the dimension of the slab needed under the new generator.</w:t>
      </w:r>
    </w:p>
    <w:p w:rsidR="00B64570" w:rsidRDefault="00B64570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EA7BD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Tabor informed the Board that when he represented ECWSC at the Southern Trinity Groundwater Conservation District </w:t>
      </w:r>
      <w:r w:rsidR="0024457A">
        <w:rPr>
          <w:rFonts w:ascii="Calibri" w:eastAsia="Times New Roman" w:hAnsi="Calibri" w:cs="Calibri"/>
          <w:color w:val="000000"/>
          <w:sz w:val="24"/>
          <w:szCs w:val="24"/>
        </w:rPr>
        <w:t xml:space="preserve">meeting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he was told that ECWSC was making progress on their water loss &amp; no new violations were issued to ECWSC.  Tabor did remind the Board that they may want to consider purchasing excess water from another water system in Oct-Dec of 2019.  </w:t>
      </w:r>
    </w:p>
    <w:p w:rsidR="00EA7BDD" w:rsidRDefault="00EA7BD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7BDD" w:rsidRDefault="00EA7BD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Approval of the 2/13/19 Minutes &amp; Financials was tabled until the 4/15/19 meeting.</w:t>
      </w:r>
    </w:p>
    <w:p w:rsidR="00EA7BDD" w:rsidRDefault="00EA7BD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A7BDD" w:rsidRDefault="00EA7BDD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Clay informed the Board that Jake Schmidt had expressed a willingness to serve on the ECWSC Board if needed.  </w:t>
      </w:r>
      <w:proofErr w:type="gramStart"/>
      <w:r w:rsidR="00DC157B">
        <w:rPr>
          <w:rFonts w:ascii="Calibri" w:eastAsia="Times New Roman" w:hAnsi="Calibri" w:cs="Calibri"/>
          <w:color w:val="000000"/>
          <w:sz w:val="24"/>
          <w:szCs w:val="24"/>
        </w:rPr>
        <w:t>Clay to confirm this with Jake &amp; ask the Board for their approval at the next meeting.</w:t>
      </w:r>
      <w:proofErr w:type="gramEnd"/>
    </w:p>
    <w:p w:rsidR="00DC157B" w:rsidRDefault="00DC157B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next meeting will be the Annual Meeting on Monday, 4/15/2019 at 6:00 pm at the water building.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 motion was made to adjourn.  2</w:t>
      </w:r>
      <w:r w:rsidRPr="00587B59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.  Passed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Respectfully submitted,</w:t>
      </w:r>
    </w:p>
    <w:p w:rsidR="00587B59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D7CC8" w:rsidRDefault="00587B59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Linda Brandon</w:t>
      </w:r>
    </w:p>
    <w:p w:rsidR="00DF55F5" w:rsidRDefault="004D0423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DF55F5" w:rsidRPr="008C032F" w:rsidRDefault="00DF55F5" w:rsidP="001764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DF55F5" w:rsidRPr="008C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6B"/>
    <w:multiLevelType w:val="hybridMultilevel"/>
    <w:tmpl w:val="D1600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6CB2"/>
    <w:multiLevelType w:val="hybridMultilevel"/>
    <w:tmpl w:val="8F2E6AE0"/>
    <w:lvl w:ilvl="0" w:tplc="814CB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370335"/>
    <w:multiLevelType w:val="hybridMultilevel"/>
    <w:tmpl w:val="D00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C3"/>
    <w:rsid w:val="00022192"/>
    <w:rsid w:val="00034A38"/>
    <w:rsid w:val="0004274C"/>
    <w:rsid w:val="00057FDC"/>
    <w:rsid w:val="000935A1"/>
    <w:rsid w:val="000A499F"/>
    <w:rsid w:val="000C2950"/>
    <w:rsid w:val="000E5D1C"/>
    <w:rsid w:val="000F2DAE"/>
    <w:rsid w:val="001764C3"/>
    <w:rsid w:val="00176E7C"/>
    <w:rsid w:val="00184BAF"/>
    <w:rsid w:val="001A2DBD"/>
    <w:rsid w:val="001A41AC"/>
    <w:rsid w:val="001D3010"/>
    <w:rsid w:val="001E09CF"/>
    <w:rsid w:val="001E1560"/>
    <w:rsid w:val="001E6E0B"/>
    <w:rsid w:val="00201A0D"/>
    <w:rsid w:val="00235AB7"/>
    <w:rsid w:val="00237128"/>
    <w:rsid w:val="0024457A"/>
    <w:rsid w:val="00293B62"/>
    <w:rsid w:val="002A6EC1"/>
    <w:rsid w:val="00312A03"/>
    <w:rsid w:val="00330B62"/>
    <w:rsid w:val="003324F1"/>
    <w:rsid w:val="00333B5E"/>
    <w:rsid w:val="00397A12"/>
    <w:rsid w:val="003A5296"/>
    <w:rsid w:val="003A59B3"/>
    <w:rsid w:val="003B03C9"/>
    <w:rsid w:val="003B61E2"/>
    <w:rsid w:val="003B74DC"/>
    <w:rsid w:val="003D6D01"/>
    <w:rsid w:val="003D7916"/>
    <w:rsid w:val="0042379E"/>
    <w:rsid w:val="00477A16"/>
    <w:rsid w:val="004C750B"/>
    <w:rsid w:val="004D0423"/>
    <w:rsid w:val="004F0B3E"/>
    <w:rsid w:val="004F4089"/>
    <w:rsid w:val="00510713"/>
    <w:rsid w:val="005419F0"/>
    <w:rsid w:val="00576594"/>
    <w:rsid w:val="00576B20"/>
    <w:rsid w:val="00587B59"/>
    <w:rsid w:val="005970C5"/>
    <w:rsid w:val="005C01BE"/>
    <w:rsid w:val="005D57DD"/>
    <w:rsid w:val="00622E29"/>
    <w:rsid w:val="00636E6D"/>
    <w:rsid w:val="00694E9E"/>
    <w:rsid w:val="006B6B0F"/>
    <w:rsid w:val="006D40AB"/>
    <w:rsid w:val="006F6C3A"/>
    <w:rsid w:val="00701FCE"/>
    <w:rsid w:val="00755BEE"/>
    <w:rsid w:val="007618F9"/>
    <w:rsid w:val="007A34A2"/>
    <w:rsid w:val="007B1713"/>
    <w:rsid w:val="007C3DAE"/>
    <w:rsid w:val="0084572A"/>
    <w:rsid w:val="008566A6"/>
    <w:rsid w:val="008E2419"/>
    <w:rsid w:val="008E74C7"/>
    <w:rsid w:val="008F3BE2"/>
    <w:rsid w:val="009348E0"/>
    <w:rsid w:val="00942F62"/>
    <w:rsid w:val="00944B8E"/>
    <w:rsid w:val="009C1CC3"/>
    <w:rsid w:val="009D7A63"/>
    <w:rsid w:val="009E6E31"/>
    <w:rsid w:val="00A15DC6"/>
    <w:rsid w:val="00A52F23"/>
    <w:rsid w:val="00A86A27"/>
    <w:rsid w:val="00AD7CC8"/>
    <w:rsid w:val="00B2695A"/>
    <w:rsid w:val="00B64570"/>
    <w:rsid w:val="00BA60BF"/>
    <w:rsid w:val="00BB6380"/>
    <w:rsid w:val="00C10BED"/>
    <w:rsid w:val="00C11EC8"/>
    <w:rsid w:val="00C21706"/>
    <w:rsid w:val="00C35255"/>
    <w:rsid w:val="00C35D8E"/>
    <w:rsid w:val="00C709D9"/>
    <w:rsid w:val="00C924AC"/>
    <w:rsid w:val="00CD5556"/>
    <w:rsid w:val="00CE0D24"/>
    <w:rsid w:val="00CF1B03"/>
    <w:rsid w:val="00D77ADE"/>
    <w:rsid w:val="00D80296"/>
    <w:rsid w:val="00D8117C"/>
    <w:rsid w:val="00DA29CC"/>
    <w:rsid w:val="00DC157B"/>
    <w:rsid w:val="00DD2679"/>
    <w:rsid w:val="00DE268B"/>
    <w:rsid w:val="00DF55F5"/>
    <w:rsid w:val="00DF5791"/>
    <w:rsid w:val="00E070E2"/>
    <w:rsid w:val="00E26D4B"/>
    <w:rsid w:val="00E43764"/>
    <w:rsid w:val="00E7116B"/>
    <w:rsid w:val="00E90573"/>
    <w:rsid w:val="00E97E7A"/>
    <w:rsid w:val="00EA7BDD"/>
    <w:rsid w:val="00F10095"/>
    <w:rsid w:val="00F536FE"/>
    <w:rsid w:val="00F8056E"/>
    <w:rsid w:val="00FC46EB"/>
    <w:rsid w:val="00FD2644"/>
    <w:rsid w:val="00F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649D-FD22-4945-B197-78C7CCC5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LBrandon</dc:creator>
  <cp:lastModifiedBy>LBrandon</cp:lastModifiedBy>
  <cp:revision>4</cp:revision>
  <cp:lastPrinted>2019-04-10T06:55:00Z</cp:lastPrinted>
  <dcterms:created xsi:type="dcterms:W3CDTF">2019-04-10T06:38:00Z</dcterms:created>
  <dcterms:modified xsi:type="dcterms:W3CDTF">2019-04-11T03:42:00Z</dcterms:modified>
</cp:coreProperties>
</file>